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28925" w14:textId="77777777" w:rsidR="008F7C95" w:rsidRDefault="008F7C95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F15D25D" w14:textId="2A242A96" w:rsidR="000675EF" w:rsidRPr="00EB2506" w:rsidRDefault="00EB2506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EB25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Распоред консултативне наставе из </w:t>
      </w:r>
      <w:r w:rsidR="007F4D57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Увода у ветеринарску лабораторијску праксу</w:t>
      </w:r>
      <w:r w:rsidRPr="00EB25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летњем семестру</w:t>
      </w:r>
      <w:r w:rsidR="00F8649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школске</w:t>
      </w:r>
      <w:r w:rsidRPr="00EB250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2024/2025. године</w:t>
      </w:r>
    </w:p>
    <w:tbl>
      <w:tblPr>
        <w:tblStyle w:val="TableGrid"/>
        <w:tblW w:w="9357" w:type="dxa"/>
        <w:jc w:val="center"/>
        <w:tblLook w:val="04A0" w:firstRow="1" w:lastRow="0" w:firstColumn="1" w:lastColumn="0" w:noHBand="0" w:noVBand="1"/>
      </w:tblPr>
      <w:tblGrid>
        <w:gridCol w:w="505"/>
        <w:gridCol w:w="4187"/>
        <w:gridCol w:w="1977"/>
        <w:gridCol w:w="2688"/>
      </w:tblGrid>
      <w:tr w:rsidR="007F4D57" w:rsidRPr="00EB2506" w14:paraId="5362A252" w14:textId="77777777" w:rsidTr="004D2B0D">
        <w:trPr>
          <w:jc w:val="center"/>
        </w:trPr>
        <w:tc>
          <w:tcPr>
            <w:tcW w:w="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35A583" w14:textId="5FBDBD99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Р. бр.</w:t>
            </w:r>
          </w:p>
        </w:tc>
        <w:tc>
          <w:tcPr>
            <w:tcW w:w="418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A790" w14:textId="00F4A39E" w:rsidR="007F4D57" w:rsidRPr="00EB2506" w:rsidRDefault="007F4D57" w:rsidP="00EB2506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Методска јединица</w:t>
            </w:r>
          </w:p>
        </w:tc>
        <w:tc>
          <w:tcPr>
            <w:tcW w:w="1977" w:type="dxa"/>
            <w:tcBorders>
              <w:top w:val="single" w:sz="12" w:space="0" w:color="auto"/>
              <w:bottom w:val="single" w:sz="12" w:space="0" w:color="auto"/>
            </w:tcBorders>
          </w:tcPr>
          <w:p w14:paraId="70BC9A41" w14:textId="77777777" w:rsidR="007F4D57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Термин </w:t>
            </w:r>
          </w:p>
          <w:p w14:paraId="74BE3133" w14:textId="1630FF3E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консултативне наставе</w:t>
            </w:r>
          </w:p>
        </w:tc>
        <w:tc>
          <w:tcPr>
            <w:tcW w:w="26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727554" w14:textId="124F7EC7" w:rsidR="007F4D57" w:rsidRPr="00EB2506" w:rsidRDefault="007F4D57" w:rsidP="007F4D57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Наставник/сарадник</w:t>
            </w:r>
          </w:p>
        </w:tc>
      </w:tr>
      <w:tr w:rsidR="00314186" w:rsidRPr="00EB2506" w14:paraId="3DF16336" w14:textId="77777777" w:rsidTr="004D2B0D">
        <w:trPr>
          <w:trHeight w:val="2492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0B387F51" w14:textId="58AF88E5" w:rsidR="00314186" w:rsidRPr="0038668C" w:rsidRDefault="00314186" w:rsidP="00EB250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3866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4187" w:type="dxa"/>
            <w:tcBorders>
              <w:top w:val="single" w:sz="12" w:space="0" w:color="auto"/>
            </w:tcBorders>
          </w:tcPr>
          <w:p w14:paraId="2F79A375" w14:textId="5DC77CCD" w:rsidR="00314186" w:rsidRPr="007F4D57" w:rsidRDefault="00314186" w:rsidP="007F4D57">
            <w:pPr>
              <w:spacing w:before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>Катедра за микробиологију</w:t>
            </w:r>
          </w:p>
          <w:p w14:paraId="09F9FFE1" w14:textId="7CC38C6F" w:rsidR="00314186" w:rsidRPr="00EB2506" w:rsidRDefault="00314186" w:rsidP="00314186">
            <w:pPr>
              <w:rPr>
                <w:rFonts w:ascii="Times New Roman" w:hAnsi="Times New Roman" w:cs="Times New Roman"/>
                <w:lang w:val="sr-Cyrl-RS"/>
              </w:rPr>
            </w:pPr>
            <w:r w:rsidRPr="007F4D57">
              <w:rPr>
                <w:rFonts w:ascii="Times New Roman" w:hAnsi="Times New Roman" w:cs="Times New Roman"/>
                <w:lang w:val="sr-Cyrl-RS"/>
              </w:rPr>
              <w:t>Стандарди добре лабораторијске праксе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314186">
              <w:rPr>
                <w:rFonts w:ascii="Times New Roman" w:hAnsi="Times New Roman" w:cs="Times New Roman"/>
                <w:lang w:val="sr-Cyrl-RS"/>
              </w:rPr>
              <w:t>Основни принципи микробиолошке дијагностике у ветеринарској пракси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314186">
              <w:rPr>
                <w:rFonts w:ascii="Times New Roman" w:hAnsi="Times New Roman" w:cs="Times New Roman"/>
                <w:lang w:val="sr-Cyrl-RS"/>
              </w:rPr>
              <w:t>Конвенционална лабораторијска дијагностика бактеријских, гљивичних и вирусних инфекција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101D7F7C" w14:textId="77777777" w:rsidR="00314186" w:rsidRPr="00EB2506" w:rsidRDefault="0031418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10311257" w14:textId="5CC51758" w:rsidR="00314186" w:rsidRPr="00EB2506" w:rsidRDefault="0031418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17. јун 2025.</w:t>
            </w:r>
          </w:p>
          <w:p w14:paraId="56DA1747" w14:textId="6D413D8A" w:rsidR="00314186" w:rsidRPr="00EB2506" w:rsidRDefault="0046304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="00314186"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="00314186"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="00314186"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43D4128B" w14:textId="77777777" w:rsidR="00314186" w:rsidRDefault="00314186" w:rsidP="007F4D5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Д. Крњајић</w:t>
            </w:r>
          </w:p>
          <w:p w14:paraId="307D710F" w14:textId="77777777" w:rsidR="00314186" w:rsidRDefault="00314186" w:rsidP="007F4D5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Ј. Нишавић</w:t>
            </w:r>
          </w:p>
          <w:p w14:paraId="07BBF602" w14:textId="01CCD35E" w:rsidR="00314186" w:rsidRPr="00EB2506" w:rsidRDefault="00314186" w:rsidP="007F4D5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Доц. др А. Радаљ</w:t>
            </w:r>
          </w:p>
        </w:tc>
      </w:tr>
      <w:tr w:rsidR="00314186" w:rsidRPr="00EB2506" w14:paraId="45AF56F5" w14:textId="77777777" w:rsidTr="004D2B0D">
        <w:trPr>
          <w:trHeight w:val="498"/>
          <w:jc w:val="center"/>
        </w:trPr>
        <w:tc>
          <w:tcPr>
            <w:tcW w:w="505" w:type="dxa"/>
            <w:vMerge/>
            <w:vAlign w:val="center"/>
          </w:tcPr>
          <w:p w14:paraId="58B64752" w14:textId="77777777" w:rsidR="00314186" w:rsidRPr="0038668C" w:rsidRDefault="00314186" w:rsidP="00EB250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187" w:type="dxa"/>
            <w:tcBorders>
              <w:top w:val="single" w:sz="4" w:space="0" w:color="auto"/>
            </w:tcBorders>
          </w:tcPr>
          <w:p w14:paraId="63DB0A0D" w14:textId="5E60590C" w:rsidR="00314186" w:rsidRPr="007F4D57" w:rsidRDefault="00314186" w:rsidP="00EB2506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Pr="00314186">
              <w:rPr>
                <w:rFonts w:ascii="Times New Roman" w:hAnsi="Times New Roman" w:cs="Times New Roman"/>
                <w:lang w:val="sr-Cyrl-RS"/>
              </w:rPr>
              <w:t>Узорковање и слање материјала за микробиолошке анализе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314186">
              <w:rPr>
                <w:rFonts w:ascii="Times New Roman" w:hAnsi="Times New Roman" w:cs="Times New Roman"/>
                <w:lang w:val="sr-Cyrl-RS"/>
              </w:rPr>
              <w:t>Поступци детекције, изолације и идентификације микроорганизама</w:t>
            </w:r>
          </w:p>
        </w:tc>
        <w:tc>
          <w:tcPr>
            <w:tcW w:w="1977" w:type="dxa"/>
            <w:vMerge/>
            <w:vAlign w:val="center"/>
          </w:tcPr>
          <w:p w14:paraId="651D78D3" w14:textId="77777777" w:rsidR="00314186" w:rsidRPr="00EB2506" w:rsidRDefault="0031418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vAlign w:val="center"/>
          </w:tcPr>
          <w:p w14:paraId="36B12A45" w14:textId="77777777" w:rsidR="00314186" w:rsidRDefault="00314186" w:rsidP="007F4D57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F4D57" w:rsidRPr="00EB2506" w14:paraId="6DE3E333" w14:textId="77777777" w:rsidTr="004D2B0D">
        <w:trPr>
          <w:trHeight w:val="406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70D493A3" w14:textId="065381FB" w:rsidR="007F4D57" w:rsidRPr="007F4D57" w:rsidRDefault="007F4D57" w:rsidP="00EB250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4187" w:type="dxa"/>
            <w:tcBorders>
              <w:top w:val="single" w:sz="12" w:space="0" w:color="auto"/>
            </w:tcBorders>
          </w:tcPr>
          <w:p w14:paraId="2CB53F76" w14:textId="3883B6C6" w:rsidR="00DB4A4E" w:rsidRPr="007F4D57" w:rsidRDefault="00DB4A4E" w:rsidP="00DB4A4E">
            <w:pPr>
              <w:spacing w:before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физиологију и биохемију</w:t>
            </w:r>
          </w:p>
          <w:p w14:paraId="09D4E343" w14:textId="19E832CA" w:rsidR="007F4D57" w:rsidRPr="00EB2506" w:rsidRDefault="00DB4A4E" w:rsidP="00DB4A4E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DB4A4E">
              <w:rPr>
                <w:rFonts w:ascii="Times New Roman" w:hAnsi="Times New Roman" w:cs="Times New Roman"/>
                <w:lang w:val="sr-Cyrl-RS"/>
              </w:rPr>
              <w:t>Основни принципи преаналитичке фазе у лабораторијском испитивању- могуће грешке приликом узорковања, транспорта и чувања узорака</w:t>
            </w:r>
            <w:r w:rsidR="00DB4AF4">
              <w:rPr>
                <w:rFonts w:ascii="Times New Roman" w:hAnsi="Times New Roman" w:cs="Times New Roman"/>
                <w:lang w:val="sr-Cyrl-RS"/>
              </w:rPr>
              <w:t>.</w:t>
            </w:r>
            <w:r w:rsidR="00B55A4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55A41" w:rsidRPr="00B55A41">
              <w:rPr>
                <w:rFonts w:ascii="Times New Roman" w:hAnsi="Times New Roman" w:cs="Times New Roman"/>
                <w:lang w:val="sr-Cyrl-RS"/>
              </w:rPr>
              <w:t>Принципи и примена основних метода у клиничкој патологији</w:t>
            </w:r>
            <w:r w:rsidR="00DB4AF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3CEE640F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Субота, </w:t>
            </w:r>
          </w:p>
          <w:p w14:paraId="1AC80137" w14:textId="7E3E73D3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21. јун 2025.</w:t>
            </w:r>
          </w:p>
          <w:p w14:paraId="471F3D82" w14:textId="755F9704" w:rsidR="007F4D57" w:rsidRPr="00EB2506" w:rsidRDefault="0046304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4D0B2DF1" w14:textId="77777777" w:rsidR="007F4D57" w:rsidRDefault="007F4D57" w:rsidP="00DB4A4E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Проф. др </w:t>
            </w:r>
            <w:r w:rsidR="00DB4A4E">
              <w:rPr>
                <w:rFonts w:ascii="Times New Roman" w:hAnsi="Times New Roman" w:cs="Times New Roman"/>
                <w:lang w:val="sr-Cyrl-RS"/>
              </w:rPr>
              <w:t>С. Милановић</w:t>
            </w:r>
          </w:p>
          <w:p w14:paraId="40EE60F3" w14:textId="77777777" w:rsidR="00DB4AF4" w:rsidRPr="00EB2506" w:rsidRDefault="00DB4AF4" w:rsidP="00DB4AF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Љ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Јовановић</w:t>
            </w:r>
          </w:p>
          <w:p w14:paraId="14877899" w14:textId="140A216C" w:rsidR="00DB4AF4" w:rsidRPr="00EB2506" w:rsidRDefault="00DB4AF4" w:rsidP="00DB4AF4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Асист. Д. Бошњак</w:t>
            </w:r>
            <w:r>
              <w:rPr>
                <w:rFonts w:ascii="Times New Roman" w:hAnsi="Times New Roman" w:cs="Times New Roman"/>
                <w:lang w:val="sr-Cyrl-RS"/>
              </w:rPr>
              <w:t>овић</w:t>
            </w:r>
          </w:p>
        </w:tc>
      </w:tr>
      <w:tr w:rsidR="007F4D57" w:rsidRPr="00EB2506" w14:paraId="2EDDD69D" w14:textId="77777777" w:rsidTr="004D2B0D">
        <w:trPr>
          <w:trHeight w:val="390"/>
          <w:jc w:val="center"/>
        </w:trPr>
        <w:tc>
          <w:tcPr>
            <w:tcW w:w="505" w:type="dxa"/>
            <w:vMerge/>
            <w:tcBorders>
              <w:bottom w:val="single" w:sz="12" w:space="0" w:color="auto"/>
            </w:tcBorders>
            <w:vAlign w:val="center"/>
          </w:tcPr>
          <w:p w14:paraId="37218359" w14:textId="77777777" w:rsidR="007F4D57" w:rsidRPr="0038668C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187" w:type="dxa"/>
            <w:tcBorders>
              <w:bottom w:val="single" w:sz="12" w:space="0" w:color="auto"/>
            </w:tcBorders>
          </w:tcPr>
          <w:p w14:paraId="3CC1D2A1" w14:textId="77777777" w:rsidR="00B55A41" w:rsidRDefault="007F4D57" w:rsidP="00314186">
            <w:pPr>
              <w:spacing w:before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DB4A4E" w:rsidRPr="00DB4A4E">
              <w:rPr>
                <w:rFonts w:ascii="Times New Roman" w:hAnsi="Times New Roman" w:cs="Times New Roman"/>
                <w:lang w:val="sr-Cyrl-RS"/>
              </w:rPr>
              <w:t>Израда протокола анализе, припрема раствора за испитивање, припрема шток раствора</w:t>
            </w:r>
            <w:r w:rsidR="00DB4A4E">
              <w:rPr>
                <w:rFonts w:ascii="Times New Roman" w:hAnsi="Times New Roman" w:cs="Times New Roman"/>
                <w:lang w:val="sr-Cyrl-RS"/>
              </w:rPr>
              <w:t>.</w:t>
            </w:r>
            <w:r w:rsidR="00B55A4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1ECD0A4F" w14:textId="7D18D575" w:rsidR="007F4D57" w:rsidRPr="00EB2506" w:rsidRDefault="00B55A41" w:rsidP="00B55A41">
            <w:pPr>
              <w:rPr>
                <w:rFonts w:ascii="Times New Roman" w:hAnsi="Times New Roman" w:cs="Times New Roman"/>
                <w:lang w:val="sr-Cyrl-RS"/>
              </w:rPr>
            </w:pPr>
            <w:r w:rsidRPr="00B55A41">
              <w:rPr>
                <w:rFonts w:ascii="Times New Roman" w:hAnsi="Times New Roman" w:cs="Times New Roman"/>
                <w:lang w:val="sr-Cyrl-RS"/>
              </w:rPr>
              <w:t>Увод у рад и примену биохемијских и хематолошких анализатора крви</w:t>
            </w:r>
            <w:r w:rsidR="00DB4A4E" w:rsidRPr="00DB4A4E">
              <w:rPr>
                <w:rFonts w:ascii="Times New Roman" w:hAnsi="Times New Roman" w:cs="Times New Roman"/>
                <w:lang w:val="sr-Cyrl-RS"/>
              </w:rPr>
              <w:tab/>
            </w:r>
          </w:p>
          <w:p w14:paraId="248C7B8C" w14:textId="114D60C7" w:rsidR="007F4D57" w:rsidRPr="00EB2506" w:rsidRDefault="007F4D57" w:rsidP="000F369B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977" w:type="dxa"/>
            <w:vMerge/>
            <w:tcBorders>
              <w:bottom w:val="single" w:sz="12" w:space="0" w:color="auto"/>
            </w:tcBorders>
            <w:vAlign w:val="center"/>
          </w:tcPr>
          <w:p w14:paraId="3C6C6654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bottom w:val="single" w:sz="12" w:space="0" w:color="auto"/>
            </w:tcBorders>
            <w:vAlign w:val="center"/>
          </w:tcPr>
          <w:p w14:paraId="259E6E66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F4D57" w:rsidRPr="00EB2506" w14:paraId="3648C49E" w14:textId="77777777" w:rsidTr="004D2B0D">
        <w:trPr>
          <w:trHeight w:val="339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18E369FF" w14:textId="508AC488" w:rsidR="007F4D57" w:rsidRPr="007F4D57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4187" w:type="dxa"/>
            <w:tcBorders>
              <w:top w:val="single" w:sz="12" w:space="0" w:color="auto"/>
            </w:tcBorders>
          </w:tcPr>
          <w:p w14:paraId="7754E6CB" w14:textId="0A522B89" w:rsidR="00DB4A4E" w:rsidRPr="007F4D57" w:rsidRDefault="00DB4A4E" w:rsidP="009840A2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патолошку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физиологију</w:t>
            </w:r>
          </w:p>
          <w:p w14:paraId="5A901B21" w14:textId="22277434" w:rsidR="007F4D57" w:rsidRPr="00EB2506" w:rsidRDefault="00DB4A4E" w:rsidP="00DB4A4E">
            <w:pPr>
              <w:spacing w:after="240"/>
              <w:rPr>
                <w:rFonts w:ascii="Times New Roman" w:hAnsi="Times New Roman" w:cs="Times New Roman"/>
                <w:lang w:val="sr-Cyrl-RS"/>
              </w:rPr>
            </w:pPr>
            <w:r w:rsidRPr="00DB4A4E">
              <w:rPr>
                <w:rFonts w:ascii="Times New Roman" w:hAnsi="Times New Roman" w:cs="Times New Roman"/>
                <w:lang w:val="sr-Cyrl-RS"/>
              </w:rPr>
              <w:t>Увод у основе клиничке хематологије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1D032752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54BA22A3" w14:textId="20815769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24. јун 2025.</w:t>
            </w:r>
          </w:p>
          <w:p w14:paraId="656DA7B7" w14:textId="55F95280" w:rsidR="007F4D57" w:rsidRPr="00EB2506" w:rsidRDefault="0046304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3AC7F272" w14:textId="3D2261D2" w:rsidR="007F4D57" w:rsidRPr="00EB2506" w:rsidRDefault="007F4D57" w:rsidP="009840A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Проф. др </w:t>
            </w:r>
            <w:r w:rsidR="009840A2">
              <w:rPr>
                <w:rFonts w:ascii="Times New Roman" w:hAnsi="Times New Roman" w:cs="Times New Roman"/>
                <w:lang w:val="sr-Cyrl-RS"/>
              </w:rPr>
              <w:t>Ј. Француски Андрић</w:t>
            </w:r>
          </w:p>
        </w:tc>
      </w:tr>
      <w:tr w:rsidR="007F4D57" w:rsidRPr="00EB2506" w14:paraId="490B062E" w14:textId="77777777" w:rsidTr="004D2B0D">
        <w:trPr>
          <w:trHeight w:val="186"/>
          <w:jc w:val="center"/>
        </w:trPr>
        <w:tc>
          <w:tcPr>
            <w:tcW w:w="505" w:type="dxa"/>
            <w:vMerge/>
            <w:tcBorders>
              <w:bottom w:val="single" w:sz="12" w:space="0" w:color="auto"/>
            </w:tcBorders>
            <w:vAlign w:val="center"/>
          </w:tcPr>
          <w:p w14:paraId="5577CE01" w14:textId="77777777" w:rsidR="007F4D57" w:rsidRPr="0038668C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187" w:type="dxa"/>
            <w:tcBorders>
              <w:bottom w:val="single" w:sz="12" w:space="0" w:color="auto"/>
            </w:tcBorders>
          </w:tcPr>
          <w:p w14:paraId="674FE332" w14:textId="78DECD2C" w:rsidR="007F4D57" w:rsidRPr="00EB2506" w:rsidRDefault="007F4D57" w:rsidP="009840A2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9840A2" w:rsidRPr="009840A2">
              <w:rPr>
                <w:rFonts w:ascii="Times New Roman" w:hAnsi="Times New Roman" w:cs="Times New Roman"/>
                <w:lang w:val="sr-Cyrl-RS"/>
              </w:rPr>
              <w:t>Микроскопски преглед крвног размаза-морфологија крвних ћелија</w:t>
            </w:r>
            <w:r w:rsidR="009840A2" w:rsidRPr="009840A2">
              <w:rPr>
                <w:rFonts w:ascii="Times New Roman" w:hAnsi="Times New Roman" w:cs="Times New Roman"/>
                <w:lang w:val="sr-Cyrl-RS"/>
              </w:rPr>
              <w:tab/>
            </w:r>
          </w:p>
        </w:tc>
        <w:tc>
          <w:tcPr>
            <w:tcW w:w="1977" w:type="dxa"/>
            <w:vMerge/>
            <w:tcBorders>
              <w:bottom w:val="single" w:sz="12" w:space="0" w:color="auto"/>
            </w:tcBorders>
            <w:vAlign w:val="center"/>
          </w:tcPr>
          <w:p w14:paraId="7ECBF54A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bottom w:val="single" w:sz="12" w:space="0" w:color="auto"/>
            </w:tcBorders>
            <w:vAlign w:val="center"/>
          </w:tcPr>
          <w:p w14:paraId="718E08F2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F4D57" w:rsidRPr="00EB2506" w14:paraId="44508C8C" w14:textId="77777777" w:rsidTr="004D2B0D">
        <w:trPr>
          <w:trHeight w:val="322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101F3AEC" w14:textId="52A37DC3" w:rsidR="007F4D57" w:rsidRPr="007F4D57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lastRenderedPageBreak/>
              <w:t>4</w:t>
            </w:r>
          </w:p>
        </w:tc>
        <w:tc>
          <w:tcPr>
            <w:tcW w:w="4187" w:type="dxa"/>
            <w:tcBorders>
              <w:top w:val="single" w:sz="12" w:space="0" w:color="auto"/>
            </w:tcBorders>
          </w:tcPr>
          <w:p w14:paraId="3BF92C26" w14:textId="77777777" w:rsidR="008F7C95" w:rsidRPr="007F4D57" w:rsidRDefault="008F7C95" w:rsidP="008F7C95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анатомију</w:t>
            </w:r>
          </w:p>
          <w:p w14:paraId="1FCFDF28" w14:textId="611F8E29" w:rsidR="007F4D57" w:rsidRPr="00EB2506" w:rsidRDefault="008F7C95" w:rsidP="008F7C95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314186">
              <w:rPr>
                <w:rFonts w:ascii="Times New Roman" w:hAnsi="Times New Roman" w:cs="Times New Roman"/>
                <w:lang w:val="sr-Cyrl-RS"/>
              </w:rPr>
              <w:t>Основни принципи препарисања костију и израда скелета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7F1829D4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5DE04636" w14:textId="6BC1A65D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1. јул 2025.</w:t>
            </w:r>
          </w:p>
          <w:p w14:paraId="04B0B7EF" w14:textId="793D8DFF" w:rsidR="007F4D57" w:rsidRPr="00EB2506" w:rsidRDefault="0046304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0A8CFA5C" w14:textId="650AB58A" w:rsidR="007F4D57" w:rsidRPr="00EB2506" w:rsidRDefault="00314186" w:rsidP="008F7C9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</w:t>
            </w:r>
            <w:r w:rsidR="007F4D57"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 w:rsidR="008F7C95">
              <w:rPr>
                <w:rFonts w:ascii="Times New Roman" w:hAnsi="Times New Roman" w:cs="Times New Roman"/>
                <w:lang w:val="sr-Cyrl-RS"/>
              </w:rPr>
              <w:t>М</w:t>
            </w:r>
            <w:r w:rsidR="007F4D57"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="008F7C95">
              <w:rPr>
                <w:rFonts w:ascii="Times New Roman" w:hAnsi="Times New Roman" w:cs="Times New Roman"/>
                <w:lang w:val="sr-Cyrl-RS"/>
              </w:rPr>
              <w:t>Ђорђевић</w:t>
            </w:r>
          </w:p>
        </w:tc>
      </w:tr>
      <w:tr w:rsidR="007F4D57" w:rsidRPr="00EB2506" w14:paraId="135D1393" w14:textId="77777777" w:rsidTr="004D2B0D">
        <w:trPr>
          <w:trHeight w:val="220"/>
          <w:jc w:val="center"/>
        </w:trPr>
        <w:tc>
          <w:tcPr>
            <w:tcW w:w="505" w:type="dxa"/>
            <w:vMerge/>
            <w:tcBorders>
              <w:bottom w:val="single" w:sz="12" w:space="0" w:color="auto"/>
            </w:tcBorders>
            <w:vAlign w:val="center"/>
          </w:tcPr>
          <w:p w14:paraId="1DB4BA45" w14:textId="77777777" w:rsidR="007F4D57" w:rsidRPr="0038668C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187" w:type="dxa"/>
            <w:tcBorders>
              <w:bottom w:val="single" w:sz="12" w:space="0" w:color="auto"/>
            </w:tcBorders>
          </w:tcPr>
          <w:p w14:paraId="4543783C" w14:textId="1A6EA083" w:rsidR="007F4D57" w:rsidRPr="00EB2506" w:rsidRDefault="008F7C95" w:rsidP="00314186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Pr="00314186">
              <w:rPr>
                <w:rFonts w:ascii="Times New Roman" w:hAnsi="Times New Roman" w:cs="Times New Roman"/>
                <w:lang w:val="sr-Cyrl-RS"/>
              </w:rPr>
              <w:t>Препарисање и обрада костију- израда скелета</w:t>
            </w:r>
          </w:p>
        </w:tc>
        <w:tc>
          <w:tcPr>
            <w:tcW w:w="1977" w:type="dxa"/>
            <w:vMerge/>
            <w:tcBorders>
              <w:bottom w:val="single" w:sz="12" w:space="0" w:color="auto"/>
            </w:tcBorders>
            <w:vAlign w:val="center"/>
          </w:tcPr>
          <w:p w14:paraId="48686479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bottom w:val="single" w:sz="12" w:space="0" w:color="auto"/>
            </w:tcBorders>
            <w:vAlign w:val="center"/>
          </w:tcPr>
          <w:p w14:paraId="67E34527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14186" w:rsidRPr="00EB2506" w14:paraId="387C6E5A" w14:textId="77777777" w:rsidTr="004D2B0D">
        <w:trPr>
          <w:trHeight w:val="596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7830D3B4" w14:textId="120F04E2" w:rsidR="00314186" w:rsidRPr="007F4D57" w:rsidRDefault="0031418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418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052483E" w14:textId="626DBBB9" w:rsidR="00314186" w:rsidRPr="007F4D57" w:rsidRDefault="00314186" w:rsidP="00314186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 w:rsidR="004D2B0D">
              <w:rPr>
                <w:rFonts w:ascii="Times New Roman" w:hAnsi="Times New Roman" w:cs="Times New Roman"/>
                <w:b/>
                <w:bCs/>
                <w:lang w:val="sr-Cyrl-RS"/>
              </w:rPr>
              <w:t>хистологију и ембриологију</w:t>
            </w:r>
          </w:p>
          <w:p w14:paraId="12A70996" w14:textId="1EA3765F" w:rsidR="00314186" w:rsidRPr="00EB2506" w:rsidRDefault="004D2B0D" w:rsidP="00314186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4D2B0D">
              <w:rPr>
                <w:rFonts w:ascii="Times New Roman" w:hAnsi="Times New Roman" w:cs="Times New Roman"/>
                <w:lang w:val="sr-Cyrl-RS"/>
              </w:rPr>
              <w:t>Хистолошке методе проучавања ткива и ћелија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5A9F1996" w14:textId="77777777" w:rsidR="00314186" w:rsidRPr="00EB2506" w:rsidRDefault="0031418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1260A81D" w14:textId="3062D556" w:rsidR="00314186" w:rsidRPr="00EB2506" w:rsidRDefault="0031418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8. јул 2025.</w:t>
            </w:r>
          </w:p>
          <w:p w14:paraId="2D278627" w14:textId="6A38B3DF" w:rsidR="00314186" w:rsidRPr="00EB2506" w:rsidRDefault="0046304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35AAE317" w14:textId="3FEEA7BE" w:rsidR="00314186" w:rsidRPr="00EB2506" w:rsidRDefault="0031418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Проф. др </w:t>
            </w:r>
            <w:r w:rsidR="004D2B0D">
              <w:rPr>
                <w:rFonts w:ascii="Times New Roman" w:hAnsi="Times New Roman" w:cs="Times New Roman"/>
                <w:lang w:val="sr-Cyrl-RS"/>
              </w:rPr>
              <w:t>И. Милошевић</w:t>
            </w:r>
          </w:p>
          <w:p w14:paraId="605244A8" w14:textId="00FA7FDA" w:rsidR="00314186" w:rsidRPr="00EB2506" w:rsidRDefault="004D2B0D" w:rsidP="004D2B0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Т. Лужајић Божиновски</w:t>
            </w:r>
          </w:p>
        </w:tc>
      </w:tr>
      <w:tr w:rsidR="00314186" w:rsidRPr="00EB2506" w14:paraId="293416CE" w14:textId="77777777" w:rsidTr="004D2B0D">
        <w:trPr>
          <w:trHeight w:val="166"/>
          <w:jc w:val="center"/>
        </w:trPr>
        <w:tc>
          <w:tcPr>
            <w:tcW w:w="505" w:type="dxa"/>
            <w:vMerge/>
            <w:tcBorders>
              <w:bottom w:val="single" w:sz="12" w:space="0" w:color="auto"/>
            </w:tcBorders>
            <w:vAlign w:val="center"/>
          </w:tcPr>
          <w:p w14:paraId="4617A05B" w14:textId="77777777" w:rsidR="00314186" w:rsidRDefault="00314186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</w:p>
        </w:tc>
        <w:tc>
          <w:tcPr>
            <w:tcW w:w="4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6F9508" w14:textId="1FDFCB1F" w:rsidR="00314186" w:rsidRPr="00EB2506" w:rsidRDefault="00314186" w:rsidP="0038668C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4D2B0D" w:rsidRPr="004D2B0D">
              <w:rPr>
                <w:rFonts w:ascii="Times New Roman" w:hAnsi="Times New Roman" w:cs="Times New Roman"/>
                <w:lang w:val="sr-Cyrl-RS"/>
              </w:rPr>
              <w:t>Практични принципи хистолошких метода проучавања ткива и ћелија</w:t>
            </w:r>
          </w:p>
        </w:tc>
        <w:tc>
          <w:tcPr>
            <w:tcW w:w="1977" w:type="dxa"/>
            <w:vMerge/>
            <w:tcBorders>
              <w:bottom w:val="single" w:sz="12" w:space="0" w:color="auto"/>
            </w:tcBorders>
            <w:vAlign w:val="center"/>
          </w:tcPr>
          <w:p w14:paraId="3AB522CE" w14:textId="77777777" w:rsidR="00314186" w:rsidRPr="00EB2506" w:rsidRDefault="0031418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bottom w:val="single" w:sz="12" w:space="0" w:color="auto"/>
            </w:tcBorders>
            <w:vAlign w:val="center"/>
          </w:tcPr>
          <w:p w14:paraId="52051CF0" w14:textId="77777777" w:rsidR="00314186" w:rsidRPr="00EB2506" w:rsidRDefault="00314186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4D2B0D" w:rsidRPr="00EB2506" w14:paraId="4B1B1AE6" w14:textId="77777777" w:rsidTr="00C00A2D">
        <w:trPr>
          <w:trHeight w:val="803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0A66945E" w14:textId="2759ED85" w:rsidR="004D2B0D" w:rsidRPr="007F4D57" w:rsidRDefault="004D2B0D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4187" w:type="dxa"/>
            <w:tcBorders>
              <w:top w:val="single" w:sz="12" w:space="0" w:color="auto"/>
              <w:bottom w:val="single" w:sz="4" w:space="0" w:color="auto"/>
            </w:tcBorders>
          </w:tcPr>
          <w:p w14:paraId="04803645" w14:textId="18E9715F" w:rsidR="004D2B0D" w:rsidRPr="007F4D57" w:rsidRDefault="004D2B0D" w:rsidP="004D2B0D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патологију</w:t>
            </w:r>
          </w:p>
          <w:p w14:paraId="1D977306" w14:textId="45C46FDD" w:rsidR="004D2B0D" w:rsidRPr="00EB2506" w:rsidRDefault="004D2B0D" w:rsidP="004D2B0D">
            <w:pPr>
              <w:spacing w:after="240"/>
              <w:rPr>
                <w:rFonts w:ascii="Times New Roman" w:hAnsi="Times New Roman" w:cs="Times New Roman"/>
                <w:lang w:val="sr-Cyrl-RS"/>
              </w:rPr>
            </w:pPr>
            <w:r w:rsidRPr="004D2B0D">
              <w:rPr>
                <w:rFonts w:ascii="Times New Roman" w:hAnsi="Times New Roman" w:cs="Times New Roman"/>
                <w:lang w:val="sr-Cyrl-RS"/>
              </w:rPr>
              <w:t>Пријем и припрема узорака ткива за патохистолошки преглед, принципи хистохемијских и имунохемијских метода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58C3D6B4" w14:textId="77777777" w:rsidR="004D2B0D" w:rsidRPr="00EB2506" w:rsidRDefault="004D2B0D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2890A26B" w14:textId="6C356DD8" w:rsidR="004D2B0D" w:rsidRPr="00EB2506" w:rsidRDefault="004D2B0D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15. јул 2025.</w:t>
            </w:r>
          </w:p>
          <w:p w14:paraId="562476D5" w14:textId="2A6C0899" w:rsidR="004D2B0D" w:rsidRPr="00EB2506" w:rsidRDefault="004D2B0D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3FB557B2" w14:textId="77777777" w:rsidR="004D2B0D" w:rsidRDefault="004D2B0D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И. Вучићевић</w:t>
            </w:r>
          </w:p>
          <w:p w14:paraId="4FEFB86C" w14:textId="40238A3C" w:rsidR="004D2B0D" w:rsidRPr="00EB2506" w:rsidRDefault="004D2B0D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Доц. др М. Аничић</w:t>
            </w:r>
          </w:p>
        </w:tc>
      </w:tr>
      <w:tr w:rsidR="004D2B0D" w:rsidRPr="00EB2506" w14:paraId="38394615" w14:textId="77777777" w:rsidTr="00C00A2D">
        <w:trPr>
          <w:trHeight w:val="180"/>
          <w:jc w:val="center"/>
        </w:trPr>
        <w:tc>
          <w:tcPr>
            <w:tcW w:w="505" w:type="dxa"/>
            <w:vMerge/>
            <w:tcBorders>
              <w:bottom w:val="single" w:sz="12" w:space="0" w:color="auto"/>
            </w:tcBorders>
            <w:vAlign w:val="center"/>
          </w:tcPr>
          <w:p w14:paraId="0112BC7C" w14:textId="77777777" w:rsidR="004D2B0D" w:rsidRDefault="004D2B0D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</w:p>
        </w:tc>
        <w:tc>
          <w:tcPr>
            <w:tcW w:w="4187" w:type="dxa"/>
            <w:tcBorders>
              <w:top w:val="single" w:sz="4" w:space="0" w:color="auto"/>
              <w:bottom w:val="single" w:sz="12" w:space="0" w:color="auto"/>
            </w:tcBorders>
          </w:tcPr>
          <w:p w14:paraId="46D5859D" w14:textId="49001DB5" w:rsidR="004D2B0D" w:rsidRPr="00EB2506" w:rsidRDefault="004D2B0D" w:rsidP="004D2B0D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Pr="004D2B0D">
              <w:rPr>
                <w:rFonts w:ascii="Times New Roman" w:hAnsi="Times New Roman" w:cs="Times New Roman"/>
                <w:lang w:val="sr-Cyrl-RS"/>
              </w:rPr>
              <w:t>Процесовање, сечење и бојење ткива за хистопатолошка и имунохистохемијска испитивања</w:t>
            </w:r>
          </w:p>
        </w:tc>
        <w:tc>
          <w:tcPr>
            <w:tcW w:w="1977" w:type="dxa"/>
            <w:vMerge/>
            <w:tcBorders>
              <w:bottom w:val="single" w:sz="12" w:space="0" w:color="auto"/>
            </w:tcBorders>
            <w:vAlign w:val="center"/>
          </w:tcPr>
          <w:p w14:paraId="0873A418" w14:textId="77777777" w:rsidR="004D2B0D" w:rsidRPr="00EB2506" w:rsidRDefault="004D2B0D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bottom w:val="single" w:sz="12" w:space="0" w:color="auto"/>
            </w:tcBorders>
            <w:vAlign w:val="center"/>
          </w:tcPr>
          <w:p w14:paraId="576AD34E" w14:textId="77777777" w:rsidR="004D2B0D" w:rsidRPr="00EB2506" w:rsidRDefault="004D2B0D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F4D57" w:rsidRPr="00EB2506" w14:paraId="4A167E77" w14:textId="77777777" w:rsidTr="004D2B0D">
        <w:trPr>
          <w:trHeight w:val="389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6C5AD322" w14:textId="70288E3C" w:rsidR="007F4D57" w:rsidRPr="007F4D57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4187" w:type="dxa"/>
            <w:tcBorders>
              <w:top w:val="single" w:sz="12" w:space="0" w:color="auto"/>
            </w:tcBorders>
          </w:tcPr>
          <w:p w14:paraId="3ADA6B27" w14:textId="74938F6F" w:rsidR="0066570A" w:rsidRPr="007F4D57" w:rsidRDefault="0066570A" w:rsidP="0066570A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паразитологију</w:t>
            </w:r>
          </w:p>
          <w:p w14:paraId="0ADCBAC3" w14:textId="701939C6" w:rsidR="007F4D57" w:rsidRPr="00EB2506" w:rsidRDefault="0066570A" w:rsidP="0066570A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66570A">
              <w:rPr>
                <w:rFonts w:ascii="Times New Roman" w:hAnsi="Times New Roman" w:cs="Times New Roman"/>
                <w:lang w:val="sr-Cyrl-RS"/>
              </w:rPr>
              <w:t>Принципи рада у паразитолошкој лабораторији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66570A">
              <w:rPr>
                <w:rFonts w:ascii="Times New Roman" w:hAnsi="Times New Roman" w:cs="Times New Roman"/>
                <w:lang w:val="sr-Cyrl-RS"/>
              </w:rPr>
              <w:t>Конвенционална лабораторијска дијагностика паразитских инфекција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7B579BB4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Субота, </w:t>
            </w:r>
          </w:p>
          <w:p w14:paraId="659D1707" w14:textId="216002C9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19. јул 2025.</w:t>
            </w:r>
          </w:p>
          <w:p w14:paraId="50F573AD" w14:textId="4F46B512" w:rsidR="007F4D57" w:rsidRPr="00EB2506" w:rsidRDefault="0046304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73638D76" w14:textId="552D6B94" w:rsidR="007F4D57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Д. Богуновић</w:t>
            </w:r>
          </w:p>
        </w:tc>
      </w:tr>
      <w:tr w:rsidR="007F4D57" w:rsidRPr="00EB2506" w14:paraId="22F5D721" w14:textId="77777777" w:rsidTr="004D2B0D">
        <w:trPr>
          <w:trHeight w:val="407"/>
          <w:jc w:val="center"/>
        </w:trPr>
        <w:tc>
          <w:tcPr>
            <w:tcW w:w="505" w:type="dxa"/>
            <w:vMerge/>
            <w:vAlign w:val="center"/>
          </w:tcPr>
          <w:p w14:paraId="2BEBB879" w14:textId="0CA6307A" w:rsidR="007F4D57" w:rsidRPr="0038668C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187" w:type="dxa"/>
            <w:tcBorders>
              <w:top w:val="single" w:sz="12" w:space="0" w:color="auto"/>
            </w:tcBorders>
          </w:tcPr>
          <w:p w14:paraId="43FEAC9B" w14:textId="0BEEEC1F" w:rsidR="007F4D57" w:rsidRPr="00EB2506" w:rsidRDefault="0066570A" w:rsidP="0066570A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Pr="0066570A">
              <w:rPr>
                <w:rFonts w:ascii="Times New Roman" w:hAnsi="Times New Roman" w:cs="Times New Roman"/>
                <w:lang w:val="sr-Cyrl-RS"/>
              </w:rPr>
              <w:t>Узорковање и слање материјала за паразитолошке анализе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66570A">
              <w:rPr>
                <w:rFonts w:ascii="Times New Roman" w:hAnsi="Times New Roman" w:cs="Times New Roman"/>
                <w:lang w:val="sr-Cyrl-RS"/>
              </w:rPr>
              <w:t>Припрема и микроскопски преглед директних препарата</w:t>
            </w:r>
          </w:p>
        </w:tc>
        <w:tc>
          <w:tcPr>
            <w:tcW w:w="1977" w:type="dxa"/>
            <w:vMerge/>
            <w:tcBorders>
              <w:top w:val="single" w:sz="12" w:space="0" w:color="auto"/>
            </w:tcBorders>
            <w:vAlign w:val="center"/>
          </w:tcPr>
          <w:p w14:paraId="1C309FF6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top w:val="single" w:sz="12" w:space="0" w:color="auto"/>
            </w:tcBorders>
            <w:vAlign w:val="center"/>
          </w:tcPr>
          <w:p w14:paraId="10755831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7F4D57" w:rsidRPr="00EB2506" w14:paraId="6C58219C" w14:textId="77777777" w:rsidTr="004D2B0D">
        <w:trPr>
          <w:trHeight w:val="406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57ABA106" w14:textId="278B5FD6" w:rsidR="007F4D57" w:rsidRPr="007F4D57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4187" w:type="dxa"/>
            <w:tcBorders>
              <w:top w:val="single" w:sz="12" w:space="0" w:color="auto"/>
            </w:tcBorders>
          </w:tcPr>
          <w:p w14:paraId="1CB55845" w14:textId="3EE0A005" w:rsidR="0066570A" w:rsidRPr="007F4D57" w:rsidRDefault="0066570A" w:rsidP="0066570A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породиљство, стерилитет и в.о.</w:t>
            </w:r>
          </w:p>
          <w:p w14:paraId="790B590D" w14:textId="35C377F6" w:rsidR="007F4D57" w:rsidRPr="00EB2506" w:rsidRDefault="0066570A" w:rsidP="0066570A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66570A">
              <w:rPr>
                <w:rFonts w:ascii="Times New Roman" w:hAnsi="Times New Roman" w:cs="Times New Roman"/>
                <w:lang w:val="sr-Cyrl-RS"/>
              </w:rPr>
              <w:lastRenderedPageBreak/>
              <w:t>Основни принципи анализе узорака гениталног тракта и млечне жлезде домаћих животињ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0FE29779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lastRenderedPageBreak/>
              <w:t xml:space="preserve">Уторак, </w:t>
            </w:r>
          </w:p>
          <w:p w14:paraId="3A324734" w14:textId="6AFD3B8E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22. јул 2025.</w:t>
            </w:r>
          </w:p>
          <w:p w14:paraId="43644EBE" w14:textId="3B6C36E3" w:rsidR="007F4D57" w:rsidRPr="00EB2506" w:rsidRDefault="0046304E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5F103534" w14:textId="064A9E42" w:rsidR="007F4D57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</w:t>
            </w:r>
            <w:r w:rsidR="007F4D57" w:rsidRPr="00EB2506">
              <w:rPr>
                <w:rFonts w:ascii="Times New Roman" w:hAnsi="Times New Roman" w:cs="Times New Roman"/>
                <w:lang w:val="sr-Cyrl-RS"/>
              </w:rPr>
              <w:t xml:space="preserve">. др </w:t>
            </w:r>
            <w:r>
              <w:rPr>
                <w:rFonts w:ascii="Times New Roman" w:hAnsi="Times New Roman" w:cs="Times New Roman"/>
                <w:lang w:val="sr-Cyrl-RS"/>
              </w:rPr>
              <w:t>С</w:t>
            </w:r>
            <w:r w:rsidR="007F4D57" w:rsidRPr="00EB2506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lang w:val="sr-Cyrl-RS"/>
              </w:rPr>
              <w:t>Вакањац</w:t>
            </w:r>
          </w:p>
          <w:p w14:paraId="7A2DB526" w14:textId="43AE96F9" w:rsidR="007F4D57" w:rsidRPr="00EB2506" w:rsidRDefault="0066570A" w:rsidP="0066570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Доц. др Љ. Станишић</w:t>
            </w:r>
          </w:p>
        </w:tc>
      </w:tr>
      <w:tr w:rsidR="007F4D57" w:rsidRPr="00EB2506" w14:paraId="0349C52D" w14:textId="77777777" w:rsidTr="004D2B0D">
        <w:trPr>
          <w:trHeight w:val="390"/>
          <w:jc w:val="center"/>
        </w:trPr>
        <w:tc>
          <w:tcPr>
            <w:tcW w:w="505" w:type="dxa"/>
            <w:vMerge/>
            <w:tcBorders>
              <w:bottom w:val="single" w:sz="12" w:space="0" w:color="auto"/>
            </w:tcBorders>
            <w:vAlign w:val="center"/>
          </w:tcPr>
          <w:p w14:paraId="26D6DBB6" w14:textId="77777777" w:rsidR="007F4D57" w:rsidRPr="0038668C" w:rsidRDefault="007F4D57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4187" w:type="dxa"/>
            <w:tcBorders>
              <w:bottom w:val="single" w:sz="12" w:space="0" w:color="auto"/>
            </w:tcBorders>
          </w:tcPr>
          <w:p w14:paraId="2FA75612" w14:textId="5EFFF9B2" w:rsidR="007F4D57" w:rsidRPr="00EB2506" w:rsidRDefault="007F4D57" w:rsidP="0066570A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="0066570A" w:rsidRPr="0066570A">
              <w:rPr>
                <w:rFonts w:ascii="Times New Roman" w:hAnsi="Times New Roman" w:cs="Times New Roman"/>
                <w:lang w:val="sr-Cyrl-RS"/>
              </w:rPr>
              <w:t>Пријем, узимање и обрада узорака гениталног тракта и млечне жлезде домаћих животиња</w:t>
            </w:r>
            <w:r w:rsidRPr="00EB2506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1977" w:type="dxa"/>
            <w:vMerge/>
            <w:tcBorders>
              <w:bottom w:val="single" w:sz="12" w:space="0" w:color="auto"/>
            </w:tcBorders>
            <w:vAlign w:val="center"/>
          </w:tcPr>
          <w:p w14:paraId="419DABF5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bottom w:val="single" w:sz="12" w:space="0" w:color="auto"/>
            </w:tcBorders>
            <w:vAlign w:val="center"/>
          </w:tcPr>
          <w:p w14:paraId="58DAB16A" w14:textId="77777777" w:rsidR="007F4D57" w:rsidRPr="00EB2506" w:rsidRDefault="007F4D57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6570A" w:rsidRPr="00EB2506" w14:paraId="40CE751A" w14:textId="77777777" w:rsidTr="00D4498D">
        <w:trPr>
          <w:trHeight w:val="582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4273E768" w14:textId="754F19AC" w:rsidR="0066570A" w:rsidRPr="007F4D57" w:rsidRDefault="0066570A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418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E1ECEC9" w14:textId="54F2C2BF" w:rsidR="0066570A" w:rsidRPr="007F4D57" w:rsidRDefault="0066570A" w:rsidP="0066570A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хигијену и технологију намирница анималног порекла</w:t>
            </w:r>
          </w:p>
          <w:p w14:paraId="0D2C2C54" w14:textId="41596E5E" w:rsidR="0066570A" w:rsidRPr="00EB2506" w:rsidRDefault="0066570A" w:rsidP="0066570A">
            <w:pPr>
              <w:spacing w:after="240"/>
              <w:rPr>
                <w:rFonts w:ascii="Times New Roman" w:hAnsi="Times New Roman" w:cs="Times New Roman"/>
                <w:lang w:val="sr-Cyrl-RS"/>
              </w:rPr>
            </w:pPr>
            <w:r w:rsidRPr="0066570A">
              <w:rPr>
                <w:rFonts w:ascii="Times New Roman" w:hAnsi="Times New Roman" w:cs="Times New Roman"/>
                <w:lang w:val="sr-Cyrl-RS"/>
              </w:rPr>
              <w:t>Основни принципи анализе хране животињског порекла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2EE38E94" w14:textId="77777777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6089B733" w14:textId="709212AE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29. јул 2025.</w:t>
            </w:r>
          </w:p>
          <w:p w14:paraId="72AD3E7F" w14:textId="42CB51D5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7B437FE0" w14:textId="01D7137F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С. Булајић</w:t>
            </w:r>
          </w:p>
        </w:tc>
      </w:tr>
      <w:tr w:rsidR="0066570A" w:rsidRPr="00EB2506" w14:paraId="4E781A18" w14:textId="77777777" w:rsidTr="00D4498D">
        <w:trPr>
          <w:trHeight w:val="166"/>
          <w:jc w:val="center"/>
        </w:trPr>
        <w:tc>
          <w:tcPr>
            <w:tcW w:w="505" w:type="dxa"/>
            <w:vMerge/>
            <w:tcBorders>
              <w:bottom w:val="single" w:sz="12" w:space="0" w:color="auto"/>
            </w:tcBorders>
            <w:vAlign w:val="center"/>
          </w:tcPr>
          <w:p w14:paraId="1A53D1E1" w14:textId="77777777" w:rsidR="0066570A" w:rsidRDefault="0066570A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</w:p>
        </w:tc>
        <w:tc>
          <w:tcPr>
            <w:tcW w:w="4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A76900" w14:textId="39928855" w:rsidR="0066570A" w:rsidRPr="00EB2506" w:rsidRDefault="0066570A" w:rsidP="0066570A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Pr="0066570A">
              <w:rPr>
                <w:rFonts w:ascii="Times New Roman" w:hAnsi="Times New Roman" w:cs="Times New Roman"/>
                <w:lang w:val="sr-Cyrl-RS"/>
              </w:rPr>
              <w:t>Практичан рад у лабораторији за анализу хране животињског порекла- израда протокола, узимање и процесуирање узорака</w:t>
            </w:r>
          </w:p>
        </w:tc>
        <w:tc>
          <w:tcPr>
            <w:tcW w:w="1977" w:type="dxa"/>
            <w:vMerge/>
            <w:tcBorders>
              <w:bottom w:val="single" w:sz="12" w:space="0" w:color="auto"/>
            </w:tcBorders>
            <w:vAlign w:val="center"/>
          </w:tcPr>
          <w:p w14:paraId="5D73EAAF" w14:textId="77777777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bottom w:val="single" w:sz="12" w:space="0" w:color="auto"/>
            </w:tcBorders>
            <w:vAlign w:val="center"/>
          </w:tcPr>
          <w:p w14:paraId="42FF1291" w14:textId="77777777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6570A" w:rsidRPr="00EB2506" w14:paraId="17FBA343" w14:textId="77777777" w:rsidTr="00780AA5">
        <w:trPr>
          <w:trHeight w:val="610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</w:tcBorders>
            <w:vAlign w:val="center"/>
          </w:tcPr>
          <w:p w14:paraId="27E72BDA" w14:textId="2497F2EC" w:rsidR="0066570A" w:rsidRPr="007F4D57" w:rsidRDefault="0066570A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10</w:t>
            </w:r>
          </w:p>
        </w:tc>
        <w:tc>
          <w:tcPr>
            <w:tcW w:w="418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78DD97" w14:textId="0E9E1A03" w:rsidR="0066570A" w:rsidRPr="007F4D57" w:rsidRDefault="0066570A" w:rsidP="0066570A">
            <w:pPr>
              <w:spacing w:before="240" w:after="24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7F4D57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Катедра за </w:t>
            </w: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заразне болести и болести пчела</w:t>
            </w:r>
          </w:p>
          <w:p w14:paraId="381987C0" w14:textId="34BA3108" w:rsidR="0066570A" w:rsidRPr="00EB2506" w:rsidRDefault="0066570A" w:rsidP="0066570A">
            <w:pPr>
              <w:spacing w:after="240"/>
              <w:rPr>
                <w:rFonts w:ascii="Times New Roman" w:hAnsi="Times New Roman" w:cs="Times New Roman"/>
                <w:lang w:val="sr-Cyrl-RS"/>
              </w:rPr>
            </w:pPr>
            <w:r w:rsidRPr="0066570A">
              <w:rPr>
                <w:rFonts w:ascii="Times New Roman" w:hAnsi="Times New Roman" w:cs="Times New Roman"/>
                <w:lang w:val="sr-Cyrl-RS"/>
              </w:rPr>
              <w:t>Основни принципи рада у лабораторији за дијагностику инфективних болести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1977" w:type="dxa"/>
            <w:vMerge w:val="restart"/>
            <w:tcBorders>
              <w:top w:val="single" w:sz="12" w:space="0" w:color="auto"/>
            </w:tcBorders>
            <w:vAlign w:val="center"/>
          </w:tcPr>
          <w:p w14:paraId="74A595CF" w14:textId="77777777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 xml:space="preserve">Уторак, </w:t>
            </w:r>
          </w:p>
          <w:p w14:paraId="21645CF5" w14:textId="5D467FE6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lang w:val="sr-Cyrl-RS"/>
              </w:rPr>
              <w:t>5. август 2025.</w:t>
            </w:r>
          </w:p>
          <w:p w14:paraId="4679A2B9" w14:textId="198DD0F6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</w:t>
            </w:r>
            <w:r w:rsidRPr="00EB2506">
              <w:rPr>
                <w:rFonts w:ascii="Times New Roman" w:hAnsi="Times New Roman" w:cs="Times New Roman"/>
                <w:lang w:val="sr-Cyrl-RS"/>
              </w:rPr>
              <w:t>:00 – 1</w:t>
            </w:r>
            <w:r>
              <w:rPr>
                <w:rFonts w:ascii="Times New Roman" w:hAnsi="Times New Roman" w:cs="Times New Roman"/>
                <w:lang w:val="sr-Cyrl-RS"/>
              </w:rPr>
              <w:t>6</w:t>
            </w:r>
            <w:r w:rsidRPr="00EB2506"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lang w:val="sr-Cyrl-RS"/>
              </w:rPr>
              <w:t>00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 ч</w:t>
            </w:r>
          </w:p>
        </w:tc>
        <w:tc>
          <w:tcPr>
            <w:tcW w:w="2688" w:type="dxa"/>
            <w:vMerge w:val="restart"/>
            <w:tcBorders>
              <w:top w:val="single" w:sz="12" w:space="0" w:color="auto"/>
            </w:tcBorders>
            <w:vAlign w:val="center"/>
          </w:tcPr>
          <w:p w14:paraId="1207E548" w14:textId="77777777" w:rsidR="0066570A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Проф. др С. Радојичић</w:t>
            </w:r>
          </w:p>
          <w:p w14:paraId="4364621B" w14:textId="1E5B6B5F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Доц. др Н. Стевић</w:t>
            </w:r>
          </w:p>
        </w:tc>
      </w:tr>
      <w:tr w:rsidR="0066570A" w:rsidRPr="00EB2506" w14:paraId="04724F58" w14:textId="77777777" w:rsidTr="00780AA5">
        <w:trPr>
          <w:trHeight w:val="152"/>
          <w:jc w:val="center"/>
        </w:trPr>
        <w:tc>
          <w:tcPr>
            <w:tcW w:w="505" w:type="dxa"/>
            <w:vMerge/>
            <w:tcBorders>
              <w:bottom w:val="single" w:sz="12" w:space="0" w:color="auto"/>
            </w:tcBorders>
            <w:vAlign w:val="center"/>
          </w:tcPr>
          <w:p w14:paraId="2E685DD7" w14:textId="77777777" w:rsidR="0066570A" w:rsidRDefault="0066570A" w:rsidP="00EB25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</w:p>
        </w:tc>
        <w:tc>
          <w:tcPr>
            <w:tcW w:w="4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E4D3F9" w14:textId="48DEEE10" w:rsidR="0066570A" w:rsidRPr="00EB2506" w:rsidRDefault="0066570A" w:rsidP="0066570A">
            <w:pPr>
              <w:spacing w:before="240" w:after="240"/>
              <w:rPr>
                <w:rFonts w:ascii="Times New Roman" w:hAnsi="Times New Roman" w:cs="Times New Roman"/>
                <w:lang w:val="sr-Cyrl-RS"/>
              </w:rPr>
            </w:pPr>
            <w:r w:rsidRPr="00EB2506">
              <w:rPr>
                <w:rFonts w:ascii="Times New Roman" w:hAnsi="Times New Roman" w:cs="Times New Roman"/>
                <w:b/>
                <w:bCs/>
                <w:lang w:val="sr-Cyrl-RS"/>
              </w:rPr>
              <w:t>Вежба</w:t>
            </w:r>
            <w:r w:rsidRPr="00EB2506">
              <w:rPr>
                <w:rFonts w:ascii="Times New Roman" w:hAnsi="Times New Roman" w:cs="Times New Roman"/>
                <w:lang w:val="sr-Cyrl-RS"/>
              </w:rPr>
              <w:t xml:space="preserve">: </w:t>
            </w:r>
            <w:r w:rsidRPr="0066570A">
              <w:rPr>
                <w:rFonts w:ascii="Times New Roman" w:hAnsi="Times New Roman" w:cs="Times New Roman"/>
                <w:lang w:val="sr-Cyrl-RS"/>
              </w:rPr>
              <w:t>Правилно узимање и обрада инфективног материјала за преглед; Лабораторијске методе за дијагностику зооноза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1977" w:type="dxa"/>
            <w:vMerge/>
            <w:tcBorders>
              <w:bottom w:val="single" w:sz="12" w:space="0" w:color="auto"/>
            </w:tcBorders>
            <w:vAlign w:val="center"/>
          </w:tcPr>
          <w:p w14:paraId="09A4F39E" w14:textId="77777777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688" w:type="dxa"/>
            <w:vMerge/>
            <w:tcBorders>
              <w:bottom w:val="single" w:sz="12" w:space="0" w:color="auto"/>
            </w:tcBorders>
            <w:vAlign w:val="center"/>
          </w:tcPr>
          <w:p w14:paraId="1822A721" w14:textId="77777777" w:rsidR="0066570A" w:rsidRPr="00EB2506" w:rsidRDefault="0066570A" w:rsidP="00EB250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210E847C" w14:textId="77777777" w:rsidR="00E57FD3" w:rsidRPr="00E57FD3" w:rsidRDefault="00E57FD3">
      <w:pPr>
        <w:rPr>
          <w:lang w:val="sr-Cyrl-RS"/>
        </w:rPr>
      </w:pPr>
    </w:p>
    <w:sectPr w:rsidR="00E57FD3" w:rsidRPr="00E57FD3" w:rsidSect="007F4D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A0"/>
    <w:rsid w:val="000675EF"/>
    <w:rsid w:val="000B5588"/>
    <w:rsid w:val="000F369B"/>
    <w:rsid w:val="001A7D08"/>
    <w:rsid w:val="00241F68"/>
    <w:rsid w:val="00314186"/>
    <w:rsid w:val="003308A0"/>
    <w:rsid w:val="0038668C"/>
    <w:rsid w:val="0046304E"/>
    <w:rsid w:val="004717DC"/>
    <w:rsid w:val="00473AD3"/>
    <w:rsid w:val="004D2B0D"/>
    <w:rsid w:val="005D4E0D"/>
    <w:rsid w:val="00651ECF"/>
    <w:rsid w:val="0066570A"/>
    <w:rsid w:val="006C24AD"/>
    <w:rsid w:val="007869FF"/>
    <w:rsid w:val="007F4D57"/>
    <w:rsid w:val="008776D6"/>
    <w:rsid w:val="008F7C95"/>
    <w:rsid w:val="00946BAF"/>
    <w:rsid w:val="009840A2"/>
    <w:rsid w:val="009C5069"/>
    <w:rsid w:val="009E4CC4"/>
    <w:rsid w:val="00AE4B39"/>
    <w:rsid w:val="00B55A41"/>
    <w:rsid w:val="00B771A0"/>
    <w:rsid w:val="00DB4A4E"/>
    <w:rsid w:val="00DB4AF4"/>
    <w:rsid w:val="00DE05A6"/>
    <w:rsid w:val="00DE5FCF"/>
    <w:rsid w:val="00E57FD3"/>
    <w:rsid w:val="00EB2506"/>
    <w:rsid w:val="00F557BC"/>
    <w:rsid w:val="00F8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0EEF6"/>
  <w15:chartTrackingRefBased/>
  <w15:docId w15:val="{7952D586-3DBB-4BEC-9232-42C62E45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0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0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8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0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08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0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0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0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0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08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08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8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08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08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08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08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08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08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0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0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0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0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0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08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08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08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08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08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08A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69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6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8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2813</Characters>
  <Application>Microsoft Office Word</Application>
  <DocSecurity>0</DocSecurity>
  <Lines>178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Bošnjaković</dc:creator>
  <cp:keywords/>
  <dc:description/>
  <cp:lastModifiedBy>Dušan Bošnjaković</cp:lastModifiedBy>
  <cp:revision>2</cp:revision>
  <dcterms:created xsi:type="dcterms:W3CDTF">2025-06-10T12:02:00Z</dcterms:created>
  <dcterms:modified xsi:type="dcterms:W3CDTF">2025-06-10T12:02:00Z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6328d470-0caf-4f15-92f6-d5bff16ba611</vt:lpwstr>
  </property>
</Properties>
</file>